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32"/>
          <w:szCs w:val="32"/>
        </w:rPr>
      </w:pPr>
      <w:bookmarkStart w:id="0" w:name="_GoBack"/>
      <w:r>
        <w:rPr>
          <w:rFonts w:hint="eastAsia" w:ascii="黑体" w:hAnsi="黑体" w:eastAsia="黑体" w:cs="黑体"/>
          <w:color w:val="auto"/>
          <w:sz w:val="32"/>
          <w:szCs w:val="32"/>
        </w:rPr>
        <w:t>宜章莽山瑶族盘王节</w:t>
      </w:r>
    </w:p>
    <w:bookmarkEnd w:id="0"/>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莽山瑶族乡，位于宜章县南部，距县城63公里，总人口9018人，瑶族占60%。1984年，经瑶族研究学会研究决定，将每年农历十月十六日，正式定为全体瑶族的共同节日。莽山瑶族盘王节是瑶族祭奠祖先盘王的日子，也叫还盘王愿、跳盘王和调盘王，是瑶族文化的重要组成部分和精髓。2012年莽山瑶族盘王节被正式公布为湖南省级非物质文化遗产名录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在宜章县莽山瑶族乡这个静谧的人间天堂，生活着“过山瑶”和“八排瑶”，如今还居住着近5000名瑶胞，依然保持着独特、古朴、淳厚、多姿的民族习俗。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67325" cy="3507740"/>
            <wp:effectExtent l="0" t="0" r="9525" b="16510"/>
            <wp:docPr id="1" name="图片 1" descr="117564894_3_2017112907391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7564894_3_20171129073918604"/>
                    <pic:cNvPicPr>
                      <a:picLocks noChangeAspect="1"/>
                    </pic:cNvPicPr>
                  </pic:nvPicPr>
                  <pic:blipFill>
                    <a:blip r:embed="rId4"/>
                    <a:stretch>
                      <a:fillRect/>
                    </a:stretch>
                  </pic:blipFill>
                  <pic:spPr>
                    <a:xfrm>
                      <a:off x="0" y="0"/>
                      <a:ext cx="5267325" cy="3507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进入瑶寨道洞村，一个世外桃源般的村庄，静谧祥和，绿水青山。女子穿戴自己绣的服饰，头裹长绣帕，耳穿缀环，腰系红布，正一针一线地做着刺绣。男子头帕缠头，身着青布衫，在田间地头忙碌着农活。据《搜神记》载，瑶人“绩织木皮，染以草实，好五色衣服，裁制皆有尾形”。瑶族服饰在我国少数民族服饰中享有盛名，其服饰种类、剪裁、色彩、图案、样式各不相同，各有涵义。服饰、银饰男简女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72405" cy="3514725"/>
            <wp:effectExtent l="0" t="0" r="4445" b="9525"/>
            <wp:docPr id="3" name="图片 3" descr="t01d93e45297496266e.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01d93e45297496266e.webp"/>
                    <pic:cNvPicPr>
                      <a:picLocks noChangeAspect="1"/>
                    </pic:cNvPicPr>
                  </pic:nvPicPr>
                  <pic:blipFill>
                    <a:blip r:embed="rId5"/>
                    <a:stretch>
                      <a:fillRect/>
                    </a:stretch>
                  </pic:blipFill>
                  <pic:spPr>
                    <a:xfrm>
                      <a:off x="0" y="0"/>
                      <a:ext cx="5272405" cy="3514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传承瑶族优秀文化，建设瑶山幸福家园</w:t>
      </w:r>
      <w:r>
        <w:rPr>
          <w:rFonts w:hint="eastAsia" w:asciiTheme="minorEastAsia" w:hAnsiTheme="minorEastAsia" w:cstheme="minorEastAsia"/>
          <w:sz w:val="24"/>
          <w:szCs w:val="24"/>
          <w:lang w:val="en-US" w:eastAsia="zh-CN"/>
        </w:rPr>
        <w:t>2016年</w:t>
      </w:r>
      <w:r>
        <w:rPr>
          <w:rFonts w:hint="eastAsia" w:asciiTheme="minorEastAsia" w:hAnsiTheme="minorEastAsia" w:eastAsiaTheme="minorEastAsia" w:cstheme="minorEastAsia"/>
          <w:sz w:val="24"/>
          <w:szCs w:val="24"/>
          <w:lang w:eastAsia="zh-CN"/>
        </w:rPr>
        <w:t>11月15日，“鼓舞瑶乡”2016年郴州宜章莽山瑶族乡盘王节在乡政府前坪开幕。身着节日盛装的瑶胞、瑶族文化爱好者及游客集聚于此，庆祝盘王生日，祈求风调雨顺、五谷丰登。宜章县委常委、宣传部长文建军，县委常委、统战部长谷文中，副县长候选人谷红梅等县领导参加盘王节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通过击鼓对歌、鼟鼓、追鼓的赛鼓形式，来欢庆盘王节。除了莽山赛鼓，门板宴同样是盘王节期间最富特色的节目之一。瑶胞、瑶族文化爱好者及游客同席而坐，欢聚一堂，在这里共享独具瑶族特色的美食。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微软雅黑" w:asciiTheme="minorEastAsia" w:hAnsiTheme="minorEastAsia" w:cstheme="minorEastAsia"/>
          <w:sz w:val="24"/>
          <w:szCs w:val="24"/>
          <w:lang w:eastAsia="zh-CN"/>
        </w:rPr>
      </w:pPr>
      <w:r>
        <w:rPr>
          <w:rFonts w:hint="eastAsia" w:asciiTheme="minorEastAsia" w:hAnsiTheme="minorEastAsia" w:eastAsiaTheme="minorEastAsia" w:cstheme="minorEastAsia"/>
          <w:sz w:val="24"/>
          <w:szCs w:val="24"/>
          <w:lang w:eastAsia="zh-CN"/>
        </w:rPr>
        <w:t>　门板宴结束，一首带着瑶乡风韵的《大门开，贵人来》大型开场歌舞旋律中，盘王节文艺演出拉开了大幕，瑶胞及莽山艺术团的演员们登台演绎了《赛鼓》《回家过节》等瑶族武术和舞猴面狮等独具瑶族特色的歌曲和舞蹈。（</w:t>
      </w:r>
      <w:r>
        <w:rPr>
          <w:rFonts w:hint="eastAsia" w:asciiTheme="minorEastAsia" w:hAnsiTheme="minorEastAsia" w:eastAsiaTheme="minorEastAsia" w:cstheme="minorEastAsia"/>
          <w:sz w:val="24"/>
          <w:szCs w:val="24"/>
          <w:shd w:val="clear" w:color="auto" w:fill="auto"/>
          <w:lang w:val="en-US" w:eastAsia="zh-CN"/>
        </w:rPr>
        <w:t>信息</w:t>
      </w:r>
      <w:r>
        <w:rPr>
          <w:rFonts w:hint="eastAsia" w:asciiTheme="minorEastAsia" w:hAnsiTheme="minorEastAsia" w:eastAsiaTheme="minorEastAsia" w:cstheme="minorEastAsia"/>
          <w:i w:val="0"/>
          <w:caps w:val="0"/>
          <w:color w:val="333333"/>
          <w:spacing w:val="0"/>
          <w:sz w:val="24"/>
          <w:szCs w:val="24"/>
          <w:shd w:val="clear" w:color="auto" w:fill="auto"/>
        </w:rPr>
        <w:t>来源：郴州文明网</w:t>
      </w:r>
      <w:r>
        <w:rPr>
          <w:rFonts w:hint="eastAsia" w:asciiTheme="minorEastAsia" w:hAnsiTheme="minorEastAsia" w:eastAsiaTheme="minorEastAsia" w:cstheme="minorEastAsia"/>
          <w:i w:val="0"/>
          <w:caps w:val="0"/>
          <w:color w:val="333333"/>
          <w:spacing w:val="0"/>
          <w:sz w:val="24"/>
          <w:szCs w:val="24"/>
          <w:shd w:val="clear" w:color="auto" w:fil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据悉，莽山瑶族乡，位于宜章县南部，距县城63公里，总人口9018人，瑶族占60%。1984年，经瑶族研究学会研究决定，将每年农历十月十六日，正式定为全体瑶族的共同节日。莽山瑶族盘王节是瑶族祭奠祖先盘王的日子，也叫还盘王愿、跳盘王和调盘王，是瑶族文化的重要组成部分和精髓。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今年的莽山瑶族盘王节以展示瑶族民间文艺活动为基础，深挖瑶族文化内涵，重点突出民俗、旅游特色品牌，充分展示莽山瑶族人民浓郁的民族风情，瑶族人民厚重的历史文化、生产生活以及瑶胞纪念祖先的传统民俗，进一步提高了莽山瑶族乡的知名度和美誉度。（来源：郴州宜章县文明办 记者：李明华）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53000" cy="2628900"/>
            <wp:effectExtent l="0" t="0" r="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6"/>
                    <a:stretch>
                      <a:fillRect/>
                    </a:stretch>
                  </pic:blipFill>
                  <pic:spPr>
                    <a:xfrm>
                      <a:off x="0" y="0"/>
                      <a:ext cx="4953000" cy="26289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i w:val="0"/>
          <w:caps w:val="0"/>
          <w:color w:val="000000"/>
          <w:spacing w:val="0"/>
          <w:sz w:val="24"/>
          <w:szCs w:val="24"/>
        </w:rPr>
      </w:pPr>
      <w:r>
        <w:rPr>
          <w:rFonts w:hint="eastAsia" w:asciiTheme="minorEastAsia" w:hAnsiTheme="minorEastAsia" w:eastAsiaTheme="minorEastAsia" w:cstheme="minorEastAsia"/>
          <w:i w:val="0"/>
          <w:caps w:val="0"/>
          <w:color w:val="000000"/>
          <w:spacing w:val="0"/>
          <w:sz w:val="24"/>
          <w:szCs w:val="24"/>
        </w:rPr>
        <w:t>跳长鼓舞</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53000" cy="2257425"/>
            <wp:effectExtent l="0" t="0" r="0" b="952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7"/>
                    <a:stretch>
                      <a:fillRect/>
                    </a:stretch>
                  </pic:blipFill>
                  <pic:spPr>
                    <a:xfrm>
                      <a:off x="0" y="0"/>
                      <a:ext cx="4953000" cy="22574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i w:val="0"/>
          <w:caps w:val="0"/>
          <w:color w:val="000000"/>
          <w:spacing w:val="0"/>
          <w:sz w:val="24"/>
          <w:szCs w:val="24"/>
        </w:rPr>
      </w:pPr>
      <w:r>
        <w:rPr>
          <w:rFonts w:hint="eastAsia" w:asciiTheme="minorEastAsia" w:hAnsiTheme="minorEastAsia" w:eastAsiaTheme="minorEastAsia" w:cstheme="minorEastAsia"/>
          <w:i w:val="0"/>
          <w:caps w:val="0"/>
          <w:color w:val="000000"/>
          <w:spacing w:val="0"/>
          <w:sz w:val="24"/>
          <w:szCs w:val="24"/>
        </w:rPr>
        <w:t>祭拜盘王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53000" cy="3038475"/>
            <wp:effectExtent l="0" t="0" r="0" b="952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8"/>
                    <a:stretch>
                      <a:fillRect/>
                    </a:stretch>
                  </pic:blipFill>
                  <pic:spPr>
                    <a:xfrm>
                      <a:off x="0" y="0"/>
                      <a:ext cx="4953000" cy="30384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i w:val="0"/>
          <w:caps w:val="0"/>
          <w:color w:val="000000"/>
          <w:spacing w:val="0"/>
          <w:sz w:val="24"/>
          <w:szCs w:val="24"/>
        </w:rPr>
      </w:pPr>
      <w:r>
        <w:rPr>
          <w:rFonts w:hint="eastAsia" w:asciiTheme="minorEastAsia" w:hAnsiTheme="minorEastAsia" w:eastAsiaTheme="minorEastAsia" w:cstheme="minorEastAsia"/>
          <w:i w:val="0"/>
          <w:caps w:val="0"/>
          <w:color w:val="000000"/>
          <w:spacing w:val="0"/>
          <w:sz w:val="24"/>
          <w:szCs w:val="24"/>
        </w:rPr>
        <w:t>赛鼓</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53000" cy="2581275"/>
            <wp:effectExtent l="0" t="0" r="0" b="952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9"/>
                    <a:stretch>
                      <a:fillRect/>
                    </a:stretch>
                  </pic:blipFill>
                  <pic:spPr>
                    <a:xfrm>
                      <a:off x="0" y="0"/>
                      <a:ext cx="4953000" cy="25812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i w:val="0"/>
          <w:caps w:val="0"/>
          <w:color w:val="000000"/>
          <w:spacing w:val="0"/>
          <w:sz w:val="24"/>
          <w:szCs w:val="24"/>
        </w:rPr>
      </w:pPr>
      <w:r>
        <w:rPr>
          <w:rFonts w:hint="eastAsia" w:asciiTheme="minorEastAsia" w:hAnsiTheme="minorEastAsia" w:eastAsiaTheme="minorEastAsia" w:cstheme="minorEastAsia"/>
          <w:i w:val="0"/>
          <w:caps w:val="0"/>
          <w:color w:val="000000"/>
          <w:spacing w:val="0"/>
          <w:sz w:val="24"/>
          <w:szCs w:val="24"/>
        </w:rPr>
        <w:t>门板宴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i w:val="0"/>
          <w:caps w:val="0"/>
          <w:color w:val="000000"/>
          <w:spacing w:val="0"/>
          <w:sz w:val="24"/>
          <w:szCs w:val="24"/>
          <w:lang w:eastAsia="zh-CN"/>
        </w:rPr>
      </w:pPr>
      <w:r>
        <w:rPr>
          <w:rFonts w:hint="eastAsia" w:asciiTheme="minorEastAsia" w:hAnsiTheme="minorEastAsia" w:cstheme="minorEastAsia"/>
          <w:i w:val="0"/>
          <w:caps w:val="0"/>
          <w:color w:val="000000"/>
          <w:spacing w:val="0"/>
          <w:sz w:val="24"/>
          <w:szCs w:val="24"/>
          <w:lang w:eastAsia="zh-CN"/>
        </w:rPr>
        <w:t>（</w:t>
      </w:r>
      <w:r>
        <w:rPr>
          <w:rFonts w:hint="eastAsia" w:asciiTheme="minorEastAsia" w:hAnsiTheme="minorEastAsia" w:eastAsiaTheme="minorEastAsia" w:cstheme="minorEastAsia"/>
          <w:i w:val="0"/>
          <w:caps w:val="0"/>
          <w:color w:val="000000"/>
          <w:spacing w:val="0"/>
          <w:sz w:val="24"/>
          <w:szCs w:val="24"/>
          <w:lang w:eastAsia="zh-CN"/>
        </w:rPr>
        <w:t>来源：新湖南客户端</w:t>
      </w:r>
      <w:r>
        <w:rPr>
          <w:rFonts w:hint="eastAsia" w:asciiTheme="minorEastAsia" w:hAnsiTheme="minorEastAsia" w:cstheme="minorEastAsia"/>
          <w:i w:val="0"/>
          <w:caps w:val="0"/>
          <w:color w:val="000000"/>
          <w:spacing w:val="0"/>
          <w:sz w:val="24"/>
          <w:szCs w:val="24"/>
          <w:lang w:eastAsia="zh-CN"/>
        </w:rPr>
        <w:t>）</w:t>
      </w:r>
      <w:r>
        <w:rPr>
          <w:rFonts w:hint="eastAsia" w:asciiTheme="minorEastAsia" w:hAnsiTheme="minorEastAsia" w:eastAsiaTheme="minorEastAsia" w:cstheme="minorEastAsia"/>
          <w:i w:val="0"/>
          <w:caps w:val="0"/>
          <w:color w:val="000000"/>
          <w:spacing w:val="0"/>
          <w:sz w:val="24"/>
          <w:szCs w:val="24"/>
          <w:lang w:eastAsia="zh-CN"/>
        </w:rPr>
        <w:t>华声在线</w:t>
      </w:r>
      <w:r>
        <w:rPr>
          <w:rFonts w:hint="eastAsia" w:asciiTheme="minorEastAsia" w:hAnsiTheme="minorEastAsia" w:cstheme="minorEastAsia"/>
          <w:i w:val="0"/>
          <w:caps w:val="0"/>
          <w:color w:val="000000"/>
          <w:spacing w:val="0"/>
          <w:sz w:val="24"/>
          <w:szCs w:val="24"/>
          <w:lang w:val="en-US" w:eastAsia="zh-CN"/>
        </w:rPr>
        <w:t>2017年</w:t>
      </w:r>
      <w:r>
        <w:rPr>
          <w:rFonts w:hint="eastAsia" w:asciiTheme="minorEastAsia" w:hAnsiTheme="minorEastAsia" w:eastAsiaTheme="minorEastAsia" w:cstheme="minorEastAsia"/>
          <w:i w:val="0"/>
          <w:caps w:val="0"/>
          <w:color w:val="000000"/>
          <w:spacing w:val="0"/>
          <w:sz w:val="24"/>
          <w:szCs w:val="24"/>
          <w:lang w:eastAsia="zh-CN"/>
        </w:rPr>
        <w:t>12月5日讯(李腾朝 廖泽华 李明华)12月2日至3日，宜章县莽山瑶族乡建乡60周年庆典暨莽山瑶族2017年盘王节公祭活动，在莽山瑶族乡永安村举行。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073015" cy="3376930"/>
            <wp:effectExtent l="0" t="0" r="13335" b="1397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0"/>
                    <a:stretch>
                      <a:fillRect/>
                    </a:stretch>
                  </pic:blipFill>
                  <pic:spPr>
                    <a:xfrm>
                      <a:off x="0" y="0"/>
                      <a:ext cx="5073015" cy="33769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盘王节首届木桶鼓邀请赛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日下午，极具莽山瑶族特色的“盘王节首届木桶鼓邀请赛”火热开赛，18支队伍统一着瑶族服装，通过击鼓对歌来欢庆盘王节。比赛分为鼟鼓、追鼓，鼟鼓比的是势气、耐力、团队的力量，追鼓，比的是技巧、速度，极具趣味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据赛鼓第六代传承人、香火龙队传人邓顺斌介绍，莽山瑶族赛鼓活动源于明清时期，起初只是农民敲打竹竿发出声响来驱赶偷食庄稼的野兽，后来击鼓渐渐演变成村与村之间的节日比赛。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540" w:firstLineChars="200"/>
        <w:jc w:val="center"/>
        <w:textAlignment w:val="auto"/>
        <w:rPr>
          <w:rFonts w:hint="eastAsia" w:ascii="宋体" w:hAnsi="宋体" w:eastAsia="宋体" w:cs="宋体"/>
          <w:color w:val="222222"/>
          <w:sz w:val="27"/>
          <w:szCs w:val="27"/>
        </w:rPr>
      </w:pPr>
      <w:r>
        <w:rPr>
          <w:rFonts w:hint="eastAsia" w:ascii="宋体" w:hAnsi="宋体" w:eastAsia="宋体" w:cs="宋体"/>
          <w:b w:val="0"/>
          <w:i w:val="0"/>
          <w:color w:val="222222"/>
          <w:kern w:val="0"/>
          <w:sz w:val="27"/>
          <w:szCs w:val="27"/>
          <w:lang w:val="en-US" w:eastAsia="zh-CN" w:bidi="ar"/>
        </w:rPr>
        <w:drawing>
          <wp:inline distT="0" distB="0" distL="114300" distR="114300">
            <wp:extent cx="4047490" cy="2694305"/>
            <wp:effectExtent l="0" t="0" r="10160" b="1079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1"/>
                    <a:stretch>
                      <a:fillRect/>
                    </a:stretch>
                  </pic:blipFill>
                  <pic:spPr>
                    <a:xfrm>
                      <a:off x="0" y="0"/>
                      <a:ext cx="4047490" cy="269430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b w:val="0"/>
          <w:bCs/>
          <w:i w:val="0"/>
          <w:color w:val="222222"/>
          <w:sz w:val="24"/>
          <w:szCs w:val="24"/>
        </w:rPr>
      </w:pPr>
      <w:r>
        <w:rPr>
          <w:rStyle w:val="5"/>
          <w:rFonts w:hint="eastAsia" w:ascii="宋体" w:hAnsi="宋体" w:eastAsia="宋体" w:cs="宋体"/>
          <w:b w:val="0"/>
          <w:bCs/>
          <w:i w:val="0"/>
          <w:color w:val="222222"/>
          <w:sz w:val="24"/>
          <w:szCs w:val="24"/>
        </w:rPr>
        <w:t>香火龙表演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firstLineChars="200"/>
        <w:jc w:val="both"/>
        <w:textAlignment w:val="auto"/>
        <w:rPr>
          <w:rFonts w:hint="eastAsia" w:ascii="宋体" w:hAnsi="宋体" w:eastAsia="宋体" w:cs="宋体"/>
          <w:b w:val="0"/>
          <w:i w:val="0"/>
          <w:color w:val="222222"/>
          <w:sz w:val="27"/>
          <w:szCs w:val="27"/>
        </w:rPr>
      </w:pPr>
      <w:r>
        <w:rPr>
          <w:rFonts w:hint="eastAsia" w:ascii="宋体" w:hAnsi="宋体" w:eastAsia="宋体" w:cs="宋体"/>
          <w:b w:val="0"/>
          <w:i w:val="0"/>
          <w:color w:val="222222"/>
          <w:sz w:val="27"/>
          <w:szCs w:val="27"/>
        </w:rPr>
        <w:t>2日晚上，2000余人静待香火龙表演。随着一声鼓响，密集的唢呐声、鼓点声响彻村庄田野。一条9拱、约21米长的火龙随之腾空而起，舞龙队举着香火龙祭拜祖先、舞过田野、来到永安庆广场开始表演。舞香火龙原为避邪避灾、祈福五谷丰登，如今传统技艺代代相传，已成为特色文化旅游项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222222"/>
          <w:sz w:val="27"/>
          <w:szCs w:val="27"/>
        </w:rPr>
      </w:pPr>
      <w:r>
        <w:rPr>
          <w:rFonts w:hint="eastAsia" w:ascii="宋体" w:hAnsi="宋体" w:eastAsia="宋体" w:cs="宋体"/>
          <w:b w:val="0"/>
          <w:i w:val="0"/>
          <w:color w:val="222222"/>
          <w:kern w:val="0"/>
          <w:sz w:val="27"/>
          <w:szCs w:val="27"/>
          <w:lang w:val="en-US" w:eastAsia="zh-CN" w:bidi="ar"/>
        </w:rPr>
        <w:drawing>
          <wp:inline distT="0" distB="0" distL="114300" distR="114300">
            <wp:extent cx="3857625" cy="2567940"/>
            <wp:effectExtent l="0" t="0" r="9525" b="3810"/>
            <wp:docPr id="9"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7"/>
                    <pic:cNvPicPr>
                      <a:picLocks noChangeAspect="1"/>
                    </pic:cNvPicPr>
                  </pic:nvPicPr>
                  <pic:blipFill>
                    <a:blip r:embed="rId12"/>
                    <a:stretch>
                      <a:fillRect/>
                    </a:stretch>
                  </pic:blipFill>
                  <pic:spPr>
                    <a:xfrm>
                      <a:off x="0" y="0"/>
                      <a:ext cx="3857625" cy="25679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150" w:afterAutospacing="0" w:line="486" w:lineRule="atLeast"/>
        <w:ind w:left="0" w:right="0" w:firstLine="420"/>
        <w:jc w:val="center"/>
        <w:rPr>
          <w:rFonts w:hint="eastAsia" w:ascii="宋体" w:hAnsi="宋体" w:eastAsia="宋体" w:cs="宋体"/>
          <w:b w:val="0"/>
          <w:bCs/>
          <w:i w:val="0"/>
          <w:color w:val="222222"/>
          <w:sz w:val="24"/>
          <w:szCs w:val="24"/>
        </w:rPr>
      </w:pPr>
      <w:r>
        <w:rPr>
          <w:rStyle w:val="5"/>
          <w:rFonts w:hint="eastAsia" w:ascii="宋体" w:hAnsi="宋体" w:eastAsia="宋体" w:cs="宋体"/>
          <w:b w:val="0"/>
          <w:bCs/>
          <w:i w:val="0"/>
          <w:color w:val="222222"/>
          <w:sz w:val="24"/>
          <w:szCs w:val="24"/>
        </w:rPr>
        <w:t>公祭盘王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i w:val="0"/>
          <w:color w:val="222222"/>
          <w:sz w:val="24"/>
          <w:szCs w:val="24"/>
        </w:rPr>
      </w:pPr>
      <w:r>
        <w:rPr>
          <w:rFonts w:hint="eastAsia" w:ascii="宋体" w:hAnsi="宋体" w:eastAsia="宋体" w:cs="宋体"/>
          <w:b w:val="0"/>
          <w:i w:val="0"/>
          <w:color w:val="222222"/>
          <w:sz w:val="24"/>
          <w:szCs w:val="24"/>
        </w:rPr>
        <w:t>3日上午，建乡60周年庆典活动暨神秘色彩的公祭盘王仪式正式开始，省祝贺团团长、省民宗委党组成员、副主任曹承明为莽山瑶族乡颁授“团结奋进、繁荣发展”贺匾，郴州市祝贺团团长、市委常委、市委统战部部长王和平致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i w:val="0"/>
          <w:color w:val="222222"/>
          <w:sz w:val="24"/>
          <w:szCs w:val="24"/>
        </w:rPr>
      </w:pPr>
      <w:r>
        <w:rPr>
          <w:rFonts w:hint="eastAsia" w:ascii="宋体" w:hAnsi="宋体" w:eastAsia="宋体" w:cs="宋体"/>
          <w:b w:val="0"/>
          <w:i w:val="0"/>
          <w:color w:val="222222"/>
          <w:sz w:val="24"/>
          <w:szCs w:val="24"/>
        </w:rPr>
        <w:t>公祭盘王仪式庄严隆重，奏乐、跳长鼓舞、宣读祭文、祭拜盘王等内容都凸显瑶家民俗文化特色。《大门开贵人来》《采茶歌》《山娃扶贫》等文艺表演节目，演绎出瑶乡欣欣向荣的崭新面貌，讴歌了勤劳勇敢的瑶乡人民沐浴在党的民族政策温暖阳光下的美好生活。</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jc w:val="center"/>
        <w:textAlignment w:val="auto"/>
        <w:rPr>
          <w:rFonts w:hint="eastAsia" w:ascii="宋体" w:hAnsi="宋体" w:eastAsia="宋体" w:cs="宋体"/>
          <w:color w:val="222222"/>
          <w:sz w:val="27"/>
          <w:szCs w:val="27"/>
        </w:rPr>
      </w:pPr>
      <w:r>
        <w:rPr>
          <w:rFonts w:hint="eastAsia" w:ascii="宋体" w:hAnsi="宋体" w:eastAsia="宋体" w:cs="宋体"/>
          <w:b w:val="0"/>
          <w:i w:val="0"/>
          <w:color w:val="222222"/>
          <w:kern w:val="0"/>
          <w:sz w:val="27"/>
          <w:szCs w:val="27"/>
          <w:lang w:val="en-US" w:eastAsia="zh-CN" w:bidi="ar"/>
        </w:rPr>
        <w:drawing>
          <wp:inline distT="0" distB="0" distL="114300" distR="114300">
            <wp:extent cx="3698875" cy="2463165"/>
            <wp:effectExtent l="0" t="0" r="15875" b="13335"/>
            <wp:docPr id="11"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8"/>
                    <pic:cNvPicPr>
                      <a:picLocks noChangeAspect="1"/>
                    </pic:cNvPicPr>
                  </pic:nvPicPr>
                  <pic:blipFill>
                    <a:blip r:embed="rId13"/>
                    <a:stretch>
                      <a:fillRect/>
                    </a:stretch>
                  </pic:blipFill>
                  <pic:spPr>
                    <a:xfrm>
                      <a:off x="0" y="0"/>
                      <a:ext cx="3698875" cy="246316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rPr>
          <w:rFonts w:hint="eastAsia" w:ascii="宋体" w:hAnsi="宋体" w:eastAsia="宋体" w:cs="宋体"/>
          <w:b w:val="0"/>
          <w:bCs/>
          <w:i w:val="0"/>
          <w:color w:val="222222"/>
          <w:sz w:val="24"/>
          <w:szCs w:val="24"/>
        </w:rPr>
      </w:pPr>
      <w:r>
        <w:rPr>
          <w:rStyle w:val="5"/>
          <w:rFonts w:hint="eastAsia" w:ascii="宋体" w:hAnsi="宋体" w:eastAsia="宋体" w:cs="宋体"/>
          <w:b w:val="0"/>
          <w:bCs/>
          <w:i w:val="0"/>
          <w:color w:val="222222"/>
          <w:sz w:val="24"/>
          <w:szCs w:val="24"/>
        </w:rPr>
        <w:t>门板宴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i w:val="0"/>
          <w:color w:val="222222"/>
          <w:sz w:val="24"/>
          <w:szCs w:val="24"/>
        </w:rPr>
      </w:pPr>
      <w:r>
        <w:rPr>
          <w:rFonts w:hint="eastAsia" w:ascii="宋体" w:hAnsi="宋体" w:eastAsia="宋体" w:cs="宋体"/>
          <w:b w:val="0"/>
          <w:i w:val="0"/>
          <w:color w:val="222222"/>
          <w:sz w:val="24"/>
          <w:szCs w:val="24"/>
        </w:rPr>
        <w:t>庆典活动后，到了瑶乡人的门板宴时间，这是最富特色的瑶家待客礼仪。过去的山寨难得有十户以上人家，如果有上百人的喜事用餐，把每家每户的桌子全部借过来也不够，只好卸门板当饭桌，架在长条凳上，谓之门板宴。当天，共有500余人在门板宴上品尝瑶家美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i w:val="0"/>
          <w:color w:val="222222"/>
          <w:sz w:val="24"/>
          <w:szCs w:val="24"/>
        </w:rPr>
      </w:pPr>
      <w:r>
        <w:rPr>
          <w:rFonts w:hint="eastAsia" w:ascii="宋体" w:hAnsi="宋体" w:eastAsia="宋体" w:cs="宋体"/>
          <w:b w:val="0"/>
          <w:i w:val="0"/>
          <w:color w:val="222222"/>
          <w:sz w:val="24"/>
          <w:szCs w:val="24"/>
        </w:rPr>
        <w:t>现在瑶乡经济发展了，再也不用卸门板当饭桌，但门板宴的习俗得以保存流传。每当节日、迎接嘉宾时，当地人聚在一起吃门板宴，摆上竹筒酒杯、大块团子肉等，男男女女唱起瑶家敬酒歌轮番敬酒，欢庆节日、敬待宾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i w:val="0"/>
          <w:color w:val="222222"/>
          <w:sz w:val="24"/>
          <w:szCs w:val="24"/>
        </w:rPr>
      </w:pPr>
      <w:r>
        <w:rPr>
          <w:rFonts w:hint="eastAsia" w:ascii="宋体" w:hAnsi="宋体" w:eastAsia="宋体" w:cs="宋体"/>
          <w:b w:val="0"/>
          <w:i w:val="0"/>
          <w:color w:val="222222"/>
          <w:sz w:val="24"/>
          <w:szCs w:val="24"/>
        </w:rPr>
        <w:t>3日下午，在莽山景区服务区瑶溪谷，举办了莽山特色农产品展示展销活动，50家特色新产品合作社参与展销，莽山茶叶、香菇、苦笋等受到游客青睐。</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540" w:firstLineChars="200"/>
        <w:jc w:val="center"/>
        <w:textAlignment w:val="auto"/>
        <w:rPr>
          <w:rFonts w:hint="eastAsia" w:ascii="宋体" w:hAnsi="宋体" w:eastAsia="宋体" w:cs="宋体"/>
          <w:b w:val="0"/>
          <w:i w:val="0"/>
          <w:color w:val="222222"/>
          <w:sz w:val="27"/>
          <w:szCs w:val="27"/>
        </w:rPr>
      </w:pPr>
      <w:r>
        <w:rPr>
          <w:rFonts w:hint="eastAsia" w:ascii="宋体" w:hAnsi="宋体" w:eastAsia="宋体" w:cs="宋体"/>
          <w:b w:val="0"/>
          <w:i w:val="0"/>
          <w:color w:val="222222"/>
          <w:kern w:val="0"/>
          <w:sz w:val="27"/>
          <w:szCs w:val="27"/>
          <w:lang w:val="en-US" w:eastAsia="zh-CN" w:bidi="ar"/>
        </w:rPr>
        <w:drawing>
          <wp:inline distT="0" distB="0" distL="114300" distR="114300">
            <wp:extent cx="5061585" cy="3369310"/>
            <wp:effectExtent l="0" t="0" r="5715" b="2540"/>
            <wp:docPr id="12"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9"/>
                    <pic:cNvPicPr>
                      <a:picLocks noChangeAspect="1"/>
                    </pic:cNvPicPr>
                  </pic:nvPicPr>
                  <pic:blipFill>
                    <a:blip r:embed="rId14"/>
                    <a:stretch>
                      <a:fillRect/>
                    </a:stretch>
                  </pic:blipFill>
                  <pic:spPr>
                    <a:xfrm>
                      <a:off x="0" y="0"/>
                      <a:ext cx="5061585" cy="336931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b w:val="0"/>
          <w:bCs/>
          <w:i w:val="0"/>
          <w:color w:val="222222"/>
          <w:sz w:val="24"/>
          <w:szCs w:val="24"/>
        </w:rPr>
      </w:pPr>
      <w:r>
        <w:rPr>
          <w:rStyle w:val="5"/>
          <w:rFonts w:hint="eastAsia" w:ascii="宋体" w:hAnsi="宋体" w:eastAsia="宋体" w:cs="宋体"/>
          <w:b w:val="0"/>
          <w:bCs/>
          <w:i w:val="0"/>
          <w:color w:val="222222"/>
          <w:sz w:val="24"/>
          <w:szCs w:val="24"/>
        </w:rPr>
        <w:t>篝火晚会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i w:val="0"/>
          <w:color w:val="222222"/>
          <w:sz w:val="24"/>
          <w:szCs w:val="24"/>
        </w:rPr>
      </w:pPr>
      <w:r>
        <w:rPr>
          <w:rFonts w:hint="eastAsia" w:ascii="宋体" w:hAnsi="宋体" w:eastAsia="宋体" w:cs="宋体"/>
          <w:b w:val="0"/>
          <w:i w:val="0"/>
          <w:color w:val="222222"/>
          <w:sz w:val="24"/>
          <w:szCs w:val="24"/>
        </w:rPr>
        <w:t>3日晚，随着郴州市五岭歌舞团开场舞《美丽中国》歌声的响起，篝火晚会拉开了序幕。莽山瑶族猴面狮舞、婚俗表演、坐歌堂、绝技表演踩钢刀让人耳目一新，舞团小品《懒汉扶贫》、歌舞《阿哥的扁担》寓教于乐、赏心悦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b w:val="0"/>
          <w:i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4542D7"/>
    <w:rsid w:val="1F524954"/>
    <w:rsid w:val="3DF3022F"/>
    <w:rsid w:val="4C842186"/>
    <w:rsid w:val="6C5C2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PC-20170524</dc:creator>
  <cp:lastModifiedBy>admin</cp:lastModifiedBy>
  <dcterms:modified xsi:type="dcterms:W3CDTF">2020-08-04T09:14:35Z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